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AE846" w14:textId="77777777" w:rsidR="00192E34" w:rsidRPr="00E22762" w:rsidRDefault="00192E34" w:rsidP="00192E34">
      <w:pPr>
        <w:rPr>
          <w:rFonts w:ascii="Times New Roman" w:hAnsi="Times New Roman" w:cs="Times New Roman"/>
          <w:sz w:val="20"/>
          <w:szCs w:val="20"/>
        </w:rPr>
      </w:pPr>
    </w:p>
    <w:p w14:paraId="61DDA423"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9D23F2E" wp14:editId="31CE76B1">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0EEEC356"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78C86DF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3C2E9D21"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634EC816" w14:textId="0D6F5DDD" w:rsidR="008A0203" w:rsidRPr="00660003" w:rsidRDefault="005D695A" w:rsidP="00192E34">
      <w:pPr>
        <w:jc w:val="center"/>
        <w:rPr>
          <w:rFonts w:ascii="Times New Roman" w:hAnsi="Times New Roman" w:cs="Times New Roman"/>
          <w:b/>
          <w:sz w:val="48"/>
          <w:szCs w:val="48"/>
        </w:rPr>
      </w:pPr>
      <w:r w:rsidRPr="00660003">
        <w:rPr>
          <w:rFonts w:ascii="Times New Roman" w:hAnsi="Times New Roman" w:cs="Times New Roman"/>
          <w:b/>
          <w:sz w:val="48"/>
          <w:szCs w:val="48"/>
        </w:rPr>
        <w:t>Aqua Texas, Inc.</w:t>
      </w:r>
    </w:p>
    <w:p w14:paraId="605EF0AC" w14:textId="7DB836CA" w:rsidR="00192E34" w:rsidRPr="00660003" w:rsidRDefault="00192E34" w:rsidP="00F531D2">
      <w:pPr>
        <w:jc w:val="both"/>
        <w:rPr>
          <w:rFonts w:ascii="Times New Roman" w:hAnsi="Times New Roman" w:cs="Times New Roman"/>
          <w:sz w:val="24"/>
          <w:szCs w:val="24"/>
        </w:rPr>
      </w:pPr>
      <w:r w:rsidRPr="00660003">
        <w:rPr>
          <w:rFonts w:ascii="Times New Roman" w:hAnsi="Times New Roman" w:cs="Times New Roman"/>
          <w:sz w:val="24"/>
          <w:szCs w:val="24"/>
        </w:rPr>
        <w:t xml:space="preserve">having </w:t>
      </w:r>
      <w:r w:rsidR="00E22762" w:rsidRPr="00660003">
        <w:rPr>
          <w:rFonts w:ascii="Times New Roman" w:hAnsi="Times New Roman" w:cs="Times New Roman"/>
          <w:sz w:val="24"/>
          <w:szCs w:val="24"/>
        </w:rPr>
        <w:t xml:space="preserve">obtained </w:t>
      </w:r>
      <w:r w:rsidRPr="00660003">
        <w:rPr>
          <w:rFonts w:ascii="Times New Roman" w:hAnsi="Times New Roman" w:cs="Times New Roman"/>
          <w:sz w:val="24"/>
          <w:szCs w:val="24"/>
        </w:rPr>
        <w:t xml:space="preserve">certification to provide water utility service for the convenience and necessity of the public, and it </w:t>
      </w:r>
      <w:proofErr w:type="gramStart"/>
      <w:r w:rsidRPr="00660003">
        <w:rPr>
          <w:rFonts w:ascii="Times New Roman" w:hAnsi="Times New Roman" w:cs="Times New Roman"/>
          <w:sz w:val="24"/>
          <w:szCs w:val="24"/>
        </w:rPr>
        <w:t>having</w:t>
      </w:r>
      <w:proofErr w:type="gramEnd"/>
      <w:r w:rsidRPr="00660003">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660003">
        <w:rPr>
          <w:rFonts w:ascii="Times New Roman" w:hAnsi="Times New Roman" w:cs="Times New Roman"/>
          <w:sz w:val="24"/>
          <w:szCs w:val="24"/>
        </w:rPr>
        <w:t>,</w:t>
      </w:r>
      <w:r w:rsidR="00E22762" w:rsidRPr="00660003">
        <w:rPr>
          <w:rFonts w:ascii="Times New Roman" w:hAnsi="Times New Roman" w:cs="Times New Roman"/>
          <w:sz w:val="24"/>
          <w:szCs w:val="24"/>
        </w:rPr>
        <w:t xml:space="preserve"> </w:t>
      </w:r>
      <w:r w:rsidR="005D695A" w:rsidRPr="00660003">
        <w:rPr>
          <w:rFonts w:ascii="Times New Roman" w:hAnsi="Times New Roman" w:cs="Times New Roman"/>
          <w:sz w:val="24"/>
          <w:szCs w:val="24"/>
        </w:rPr>
        <w:t>Aqua Texas, Inc.</w:t>
      </w:r>
      <w:r w:rsidR="00E22762" w:rsidRPr="00660003">
        <w:rPr>
          <w:rFonts w:ascii="Times New Roman" w:hAnsi="Times New Roman" w:cs="Times New Roman"/>
          <w:sz w:val="24"/>
          <w:szCs w:val="24"/>
        </w:rPr>
        <w:t xml:space="preserve"> </w:t>
      </w:r>
      <w:r w:rsidRPr="00660003">
        <w:rPr>
          <w:rFonts w:ascii="Times New Roman" w:hAnsi="Times New Roman" w:cs="Times New Roman"/>
          <w:sz w:val="24"/>
          <w:szCs w:val="24"/>
        </w:rPr>
        <w:t>is entitled to this</w:t>
      </w:r>
    </w:p>
    <w:p w14:paraId="3543D9EA" w14:textId="0F94B2F8" w:rsidR="00192E34" w:rsidRPr="00660003" w:rsidRDefault="00192E34" w:rsidP="00192E34">
      <w:pPr>
        <w:jc w:val="center"/>
        <w:rPr>
          <w:rFonts w:ascii="Times New Roman" w:hAnsi="Times New Roman" w:cs="Times New Roman"/>
          <w:b/>
          <w:bCs/>
          <w:sz w:val="34"/>
          <w:szCs w:val="34"/>
        </w:rPr>
      </w:pPr>
      <w:r w:rsidRPr="00660003">
        <w:rPr>
          <w:rFonts w:ascii="Times New Roman" w:hAnsi="Times New Roman" w:cs="Times New Roman"/>
          <w:b/>
          <w:bCs/>
          <w:sz w:val="34"/>
          <w:szCs w:val="34"/>
        </w:rPr>
        <w:t xml:space="preserve">Certificate of Convenience and Necessity No. </w:t>
      </w:r>
      <w:r w:rsidR="005D695A" w:rsidRPr="00660003">
        <w:rPr>
          <w:rFonts w:ascii="Times New Roman" w:hAnsi="Times New Roman" w:cs="Times New Roman"/>
          <w:b/>
          <w:bCs/>
          <w:sz w:val="34"/>
          <w:szCs w:val="34"/>
        </w:rPr>
        <w:t>13201</w:t>
      </w:r>
    </w:p>
    <w:p w14:paraId="070BC146" w14:textId="2E6FB7FF" w:rsidR="00192E34" w:rsidRPr="00660003" w:rsidRDefault="00192E34" w:rsidP="00F531D2">
      <w:pPr>
        <w:jc w:val="both"/>
        <w:rPr>
          <w:rFonts w:ascii="Times New Roman" w:hAnsi="Times New Roman" w:cs="Times New Roman"/>
          <w:sz w:val="24"/>
          <w:szCs w:val="24"/>
        </w:rPr>
      </w:pPr>
      <w:r w:rsidRPr="00660003">
        <w:rPr>
          <w:rFonts w:ascii="Times New Roman" w:hAnsi="Times New Roman" w:cs="Times New Roman"/>
          <w:sz w:val="24"/>
          <w:szCs w:val="24"/>
        </w:rPr>
        <w:t xml:space="preserve">to provide continuous and adequate </w:t>
      </w:r>
      <w:r w:rsidR="001513AB" w:rsidRPr="00660003">
        <w:rPr>
          <w:rFonts w:ascii="Times New Roman" w:hAnsi="Times New Roman" w:cs="Times New Roman"/>
          <w:sz w:val="24"/>
          <w:szCs w:val="24"/>
        </w:rPr>
        <w:t>water</w:t>
      </w:r>
      <w:r w:rsidRPr="00660003">
        <w:rPr>
          <w:rFonts w:ascii="Times New Roman" w:hAnsi="Times New Roman" w:cs="Times New Roman"/>
          <w:sz w:val="24"/>
          <w:szCs w:val="24"/>
        </w:rPr>
        <w:t xml:space="preserve"> utility service to that service area or those service areas in</w:t>
      </w:r>
      <w:r w:rsidR="005D695A" w:rsidRPr="00660003">
        <w:rPr>
          <w:rFonts w:ascii="Times New Roman" w:hAnsi="Times New Roman" w:cs="Times New Roman"/>
          <w:sz w:val="24"/>
          <w:szCs w:val="24"/>
        </w:rPr>
        <w:t xml:space="preserve"> </w:t>
      </w:r>
      <w:r w:rsidR="00F93542" w:rsidRPr="00F93542">
        <w:rPr>
          <w:rFonts w:ascii="Times New Roman" w:hAnsi="Times New Roman" w:cs="Times New Roman"/>
          <w:sz w:val="24"/>
          <w:szCs w:val="24"/>
        </w:rPr>
        <w:t>Anderson, Bosque, Camp, Cherokee, Collin, Cooke, Denton, Erath, Freestone, Grayson, Gregg, Henderson, Hood, Hunt, Johnson, Kaufman, McLennan, Marion, Navarro, Parker, Smith, Somervell, Tarrant, Wise</w:t>
      </w:r>
      <w:r w:rsidR="00F93542">
        <w:rPr>
          <w:rFonts w:ascii="Times New Roman" w:hAnsi="Times New Roman" w:cs="Times New Roman"/>
          <w:sz w:val="24"/>
          <w:szCs w:val="24"/>
        </w:rPr>
        <w:t xml:space="preserve"> and </w:t>
      </w:r>
      <w:r w:rsidR="00F93542" w:rsidRPr="00F93542">
        <w:rPr>
          <w:rFonts w:ascii="Times New Roman" w:hAnsi="Times New Roman" w:cs="Times New Roman"/>
          <w:sz w:val="24"/>
          <w:szCs w:val="24"/>
        </w:rPr>
        <w:t>Wood</w:t>
      </w:r>
      <w:r w:rsidR="00F93542">
        <w:rPr>
          <w:rFonts w:ascii="Times New Roman" w:hAnsi="Times New Roman" w:cs="Times New Roman"/>
          <w:sz w:val="24"/>
          <w:szCs w:val="24"/>
        </w:rPr>
        <w:t xml:space="preserve"> </w:t>
      </w:r>
      <w:r w:rsidR="005D064B">
        <w:rPr>
          <w:rFonts w:ascii="Times New Roman" w:hAnsi="Times New Roman" w:cs="Times New Roman"/>
          <w:sz w:val="24"/>
          <w:szCs w:val="24"/>
        </w:rPr>
        <w:t>c</w:t>
      </w:r>
      <w:r w:rsidR="00DE3E14" w:rsidRPr="00660003">
        <w:rPr>
          <w:rFonts w:ascii="Times New Roman" w:hAnsi="Times New Roman" w:cs="Times New Roman"/>
          <w:sz w:val="24"/>
          <w:szCs w:val="24"/>
        </w:rPr>
        <w:t>ounties</w:t>
      </w:r>
      <w:r w:rsidR="00BD7706" w:rsidRPr="00660003">
        <w:rPr>
          <w:rFonts w:ascii="Times New Roman" w:hAnsi="Times New Roman" w:cs="Times New Roman"/>
          <w:sz w:val="24"/>
          <w:szCs w:val="24"/>
        </w:rPr>
        <w:t xml:space="preserve"> </w:t>
      </w:r>
      <w:r w:rsidRPr="00660003">
        <w:rPr>
          <w:rFonts w:ascii="Times New Roman" w:hAnsi="Times New Roman" w:cs="Times New Roman"/>
          <w:sz w:val="24"/>
          <w:szCs w:val="24"/>
        </w:rPr>
        <w:t xml:space="preserve">as by final Order or Orders duly entered by this Commission, which Order or Orders resulting from Docket No. </w:t>
      </w:r>
      <w:r w:rsidR="00716C2A">
        <w:rPr>
          <w:rFonts w:ascii="Times New Roman" w:hAnsi="Times New Roman" w:cs="Times New Roman"/>
          <w:sz w:val="24"/>
          <w:szCs w:val="24"/>
        </w:rPr>
        <w:t>5</w:t>
      </w:r>
      <w:r w:rsidR="00EC7B22">
        <w:rPr>
          <w:rFonts w:ascii="Times New Roman" w:hAnsi="Times New Roman" w:cs="Times New Roman"/>
          <w:sz w:val="24"/>
          <w:szCs w:val="24"/>
        </w:rPr>
        <w:t>6</w:t>
      </w:r>
      <w:r w:rsidR="00CB15FC">
        <w:rPr>
          <w:rFonts w:ascii="Times New Roman" w:hAnsi="Times New Roman" w:cs="Times New Roman"/>
          <w:sz w:val="24"/>
          <w:szCs w:val="24"/>
        </w:rPr>
        <w:t>457</w:t>
      </w:r>
      <w:r w:rsidRPr="00660003">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5D695A" w:rsidRPr="00660003">
        <w:rPr>
          <w:rFonts w:ascii="Times New Roman" w:hAnsi="Times New Roman" w:cs="Times New Roman"/>
          <w:sz w:val="24"/>
          <w:szCs w:val="24"/>
        </w:rPr>
        <w:t>Aqua Texas, Inc.</w:t>
      </w:r>
      <w:r w:rsidR="00ED7E99" w:rsidRPr="00660003">
        <w:rPr>
          <w:rFonts w:ascii="Times New Roman" w:hAnsi="Times New Roman" w:cs="Times New Roman"/>
          <w:sz w:val="24"/>
          <w:szCs w:val="24"/>
        </w:rPr>
        <w:t xml:space="preserve"> </w:t>
      </w:r>
      <w:r w:rsidRPr="00660003">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902570B"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3920F" w14:textId="77777777" w:rsidR="00BC3E09" w:rsidRDefault="00BC3E09" w:rsidP="00617FA5">
      <w:pPr>
        <w:spacing w:after="0" w:line="240" w:lineRule="auto"/>
      </w:pPr>
      <w:r>
        <w:separator/>
      </w:r>
    </w:p>
  </w:endnote>
  <w:endnote w:type="continuationSeparator" w:id="0">
    <w:p w14:paraId="583790F5" w14:textId="77777777" w:rsidR="00BC3E09" w:rsidRDefault="00BC3E0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C39DE" w14:textId="77777777" w:rsidR="00BC3E09" w:rsidRDefault="00BC3E09" w:rsidP="00617FA5">
      <w:pPr>
        <w:spacing w:after="0" w:line="240" w:lineRule="auto"/>
      </w:pPr>
      <w:r>
        <w:separator/>
      </w:r>
    </w:p>
  </w:footnote>
  <w:footnote w:type="continuationSeparator" w:id="0">
    <w:p w14:paraId="22205760" w14:textId="77777777" w:rsidR="00BC3E09" w:rsidRDefault="00BC3E09"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915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E09"/>
    <w:rsid w:val="00000089"/>
    <w:rsid w:val="0000032E"/>
    <w:rsid w:val="000E352B"/>
    <w:rsid w:val="00104B41"/>
    <w:rsid w:val="00110D66"/>
    <w:rsid w:val="00150520"/>
    <w:rsid w:val="001513AB"/>
    <w:rsid w:val="00192E34"/>
    <w:rsid w:val="002031F0"/>
    <w:rsid w:val="00205657"/>
    <w:rsid w:val="00221550"/>
    <w:rsid w:val="00283AFC"/>
    <w:rsid w:val="002D206F"/>
    <w:rsid w:val="002F7776"/>
    <w:rsid w:val="00300F0E"/>
    <w:rsid w:val="00341E9D"/>
    <w:rsid w:val="00344D6A"/>
    <w:rsid w:val="004315CF"/>
    <w:rsid w:val="00440BA5"/>
    <w:rsid w:val="00556EA6"/>
    <w:rsid w:val="00596FCF"/>
    <w:rsid w:val="005D064B"/>
    <w:rsid w:val="005D695A"/>
    <w:rsid w:val="00617FA5"/>
    <w:rsid w:val="00660003"/>
    <w:rsid w:val="00660F98"/>
    <w:rsid w:val="006A4F07"/>
    <w:rsid w:val="006B3D33"/>
    <w:rsid w:val="006D18DB"/>
    <w:rsid w:val="00710C10"/>
    <w:rsid w:val="007124C8"/>
    <w:rsid w:val="00716C2A"/>
    <w:rsid w:val="00766D61"/>
    <w:rsid w:val="007A6E85"/>
    <w:rsid w:val="007E04F2"/>
    <w:rsid w:val="00837CBA"/>
    <w:rsid w:val="00854B03"/>
    <w:rsid w:val="0085651B"/>
    <w:rsid w:val="008A0203"/>
    <w:rsid w:val="008F6CB1"/>
    <w:rsid w:val="009747D3"/>
    <w:rsid w:val="00995D92"/>
    <w:rsid w:val="00A737D1"/>
    <w:rsid w:val="00AA2FFA"/>
    <w:rsid w:val="00AC30D3"/>
    <w:rsid w:val="00B11792"/>
    <w:rsid w:val="00B55AF2"/>
    <w:rsid w:val="00BB2044"/>
    <w:rsid w:val="00BC3E09"/>
    <w:rsid w:val="00BD7706"/>
    <w:rsid w:val="00BD7DEA"/>
    <w:rsid w:val="00C07607"/>
    <w:rsid w:val="00C92E29"/>
    <w:rsid w:val="00C95010"/>
    <w:rsid w:val="00CA14E0"/>
    <w:rsid w:val="00CB15FC"/>
    <w:rsid w:val="00D11438"/>
    <w:rsid w:val="00D40D6C"/>
    <w:rsid w:val="00DB4FB2"/>
    <w:rsid w:val="00DC75ED"/>
    <w:rsid w:val="00DE3E14"/>
    <w:rsid w:val="00E07AF8"/>
    <w:rsid w:val="00E07ED2"/>
    <w:rsid w:val="00E22762"/>
    <w:rsid w:val="00E25D3D"/>
    <w:rsid w:val="00E3116C"/>
    <w:rsid w:val="00E72845"/>
    <w:rsid w:val="00E949DC"/>
    <w:rsid w:val="00EC7B22"/>
    <w:rsid w:val="00ED6C2D"/>
    <w:rsid w:val="00ED7E99"/>
    <w:rsid w:val="00F07D18"/>
    <w:rsid w:val="00F531D2"/>
    <w:rsid w:val="00F6404C"/>
    <w:rsid w:val="00F9354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97EB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5D06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1242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2024-10-29T15:13:00Z</dcterms:created>
  <dcterms:modified xsi:type="dcterms:W3CDTF">2024-10-29T15:13:00Z</dcterms:modified>
</cp:coreProperties>
</file>